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05-0</w:t>
      </w:r>
      <w:r>
        <w:rPr>
          <w:rFonts w:ascii="Times New Roman" w:eastAsia="Times New Roman" w:hAnsi="Times New Roman" w:cs="Times New Roman"/>
        </w:rPr>
        <w:t>46</w:t>
      </w:r>
      <w:r>
        <w:rPr>
          <w:rFonts w:ascii="Times New Roman" w:eastAsia="Times New Roman" w:hAnsi="Times New Roman" w:cs="Times New Roman"/>
        </w:rPr>
        <w:t>4</w:t>
      </w:r>
      <w:r>
        <w:rPr>
          <w:rFonts w:ascii="Times New Roman" w:eastAsia="Times New Roman" w:hAnsi="Times New Roman" w:cs="Times New Roman"/>
        </w:rPr>
        <w:t>/1302/2026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25.02.</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w:t>
      </w:r>
      <w:r>
        <w:rPr>
          <w:rFonts w:ascii="Times New Roman" w:eastAsia="Times New Roman" w:hAnsi="Times New Roman" w:cs="Times New Roman"/>
        </w:rPr>
        <w:t>Сутормина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ч.1 ст.7.27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 </w:t>
      </w:r>
      <w:r>
        <w:rPr>
          <w:rStyle w:val="cat-PassportDatagrp-26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2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7rplc-14"/>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0rplc-19"/>
          <w:rFonts w:ascii="Times New Roman" w:eastAsia="Times New Roman" w:hAnsi="Times New Roman" w:cs="Times New Roman"/>
        </w:rPr>
        <w:t>...</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left="5" w:right="29" w:firstLine="701"/>
        <w:jc w:val="both"/>
      </w:pPr>
      <w:r>
        <w:rPr>
          <w:rFonts w:ascii="Times New Roman" w:eastAsia="Times New Roman" w:hAnsi="Times New Roman" w:cs="Times New Roman"/>
        </w:rPr>
        <w:t>10</w:t>
      </w:r>
      <w:r>
        <w:rPr>
          <w:rFonts w:ascii="Times New Roman" w:eastAsia="Times New Roman" w:hAnsi="Times New Roman" w:cs="Times New Roman"/>
        </w:rPr>
        <w:t>.02.</w:t>
      </w:r>
      <w:r>
        <w:rPr>
          <w:rFonts w:ascii="Times New Roman" w:eastAsia="Times New Roman" w:hAnsi="Times New Roman" w:cs="Times New Roman"/>
        </w:rPr>
        <w:t>2026</w:t>
      </w:r>
      <w:r>
        <w:rPr>
          <w:rFonts w:ascii="Times New Roman" w:eastAsia="Times New Roman" w:hAnsi="Times New Roman" w:cs="Times New Roman"/>
        </w:rPr>
        <w:t xml:space="preserve"> года в 1</w:t>
      </w:r>
      <w:r>
        <w:rPr>
          <w:rFonts w:ascii="Times New Roman" w:eastAsia="Times New Roman" w:hAnsi="Times New Roman" w:cs="Times New Roman"/>
        </w:rPr>
        <w:t>1</w:t>
      </w:r>
      <w:r>
        <w:rPr>
          <w:rFonts w:ascii="Times New Roman" w:eastAsia="Times New Roman" w:hAnsi="Times New Roman" w:cs="Times New Roman"/>
        </w:rPr>
        <w:t xml:space="preserve"> часов </w:t>
      </w:r>
      <w:r>
        <w:rPr>
          <w:rFonts w:ascii="Times New Roman" w:eastAsia="Times New Roman" w:hAnsi="Times New Roman" w:cs="Times New Roman"/>
        </w:rPr>
        <w:t>2</w:t>
      </w:r>
      <w:r>
        <w:rPr>
          <w:rFonts w:ascii="Times New Roman" w:eastAsia="Times New Roman" w:hAnsi="Times New Roman" w:cs="Times New Roman"/>
        </w:rPr>
        <w:t>0</w:t>
      </w:r>
      <w:r>
        <w:rPr>
          <w:rFonts w:ascii="Times New Roman" w:eastAsia="Times New Roman" w:hAnsi="Times New Roman" w:cs="Times New Roman"/>
        </w:rPr>
        <w:t xml:space="preserve"> минут, </w:t>
      </w: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умышленно, тайно, путем свободного доступа, похитил из</w:t>
      </w:r>
      <w:r>
        <w:rPr>
          <w:rFonts w:ascii="Times New Roman" w:eastAsia="Times New Roman" w:hAnsi="Times New Roman" w:cs="Times New Roman"/>
        </w:rPr>
        <w:t xml:space="preserve"> торгового зала</w:t>
      </w:r>
      <w:r>
        <w:rPr>
          <w:rFonts w:ascii="Times New Roman" w:eastAsia="Times New Roman" w:hAnsi="Times New Roman" w:cs="Times New Roman"/>
        </w:rPr>
        <w:t xml:space="preserve">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расположенного по адресу: ул. </w:t>
      </w:r>
      <w:r>
        <w:rPr>
          <w:rFonts w:ascii="Times New Roman" w:eastAsia="Times New Roman" w:hAnsi="Times New Roman" w:cs="Times New Roman"/>
        </w:rPr>
        <w:t>Маяковского</w:t>
      </w:r>
      <w:r>
        <w:rPr>
          <w:rFonts w:ascii="Times New Roman" w:eastAsia="Times New Roman" w:hAnsi="Times New Roman" w:cs="Times New Roman"/>
        </w:rPr>
        <w:t xml:space="preserve"> дом </w:t>
      </w:r>
      <w:r>
        <w:rPr>
          <w:rFonts w:ascii="Times New Roman" w:eastAsia="Times New Roman" w:hAnsi="Times New Roman" w:cs="Times New Roman"/>
        </w:rPr>
        <w:t>3</w:t>
      </w:r>
      <w:r>
        <w:rPr>
          <w:rFonts w:ascii="Times New Roman" w:eastAsia="Times New Roman" w:hAnsi="Times New Roman" w:cs="Times New Roman"/>
        </w:rPr>
        <w:t>А</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w:t>
      </w:r>
      <w:r>
        <w:rPr>
          <w:rFonts w:ascii="Times New Roman" w:eastAsia="Times New Roman" w:hAnsi="Times New Roman" w:cs="Times New Roman"/>
        </w:rPr>
        <w:t xml:space="preserve">одну </w:t>
      </w:r>
      <w:r>
        <w:rPr>
          <w:rFonts w:ascii="Times New Roman" w:eastAsia="Times New Roman" w:hAnsi="Times New Roman" w:cs="Times New Roman"/>
        </w:rPr>
        <w:t>бутылк</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коньяка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Киновский</w:t>
      </w:r>
      <w:r>
        <w:rPr>
          <w:rFonts w:ascii="Times New Roman" w:eastAsia="Times New Roman" w:hAnsi="Times New Roman" w:cs="Times New Roman"/>
        </w:rPr>
        <w:t>», объемом 0,</w:t>
      </w:r>
      <w:r>
        <w:rPr>
          <w:rFonts w:ascii="Times New Roman" w:eastAsia="Times New Roman" w:hAnsi="Times New Roman" w:cs="Times New Roman"/>
        </w:rPr>
        <w:t>2</w:t>
      </w:r>
      <w:r>
        <w:rPr>
          <w:rFonts w:ascii="Times New Roman" w:eastAsia="Times New Roman" w:hAnsi="Times New Roman" w:cs="Times New Roman"/>
        </w:rPr>
        <w:t>5 литра, общей стоимостью 4</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 xml:space="preserve"> </w:t>
      </w:r>
      <w:r>
        <w:rPr>
          <w:rFonts w:ascii="Times New Roman" w:eastAsia="Times New Roman" w:hAnsi="Times New Roman" w:cs="Times New Roman"/>
        </w:rPr>
        <w:t>рублей 9</w:t>
      </w:r>
      <w:r>
        <w:rPr>
          <w:rFonts w:ascii="Times New Roman" w:eastAsia="Times New Roman" w:hAnsi="Times New Roman" w:cs="Times New Roman"/>
        </w:rPr>
        <w:t>9</w:t>
      </w:r>
      <w:r>
        <w:rPr>
          <w:rFonts w:ascii="Times New Roman" w:eastAsia="Times New Roman" w:hAnsi="Times New Roman" w:cs="Times New Roman"/>
        </w:rPr>
        <w:t xml:space="preserve"> копе</w:t>
      </w:r>
      <w:r>
        <w:rPr>
          <w:rFonts w:ascii="Times New Roman" w:eastAsia="Times New Roman" w:hAnsi="Times New Roman" w:cs="Times New Roman"/>
        </w:rPr>
        <w:t>ек</w:t>
      </w:r>
      <w:r>
        <w:rPr>
          <w:rFonts w:ascii="Times New Roman" w:eastAsia="Times New Roman" w:hAnsi="Times New Roman" w:cs="Times New Roman"/>
        </w:rPr>
        <w:t>, причинив тем самым ООО «</w:t>
      </w:r>
      <w:r>
        <w:rPr>
          <w:rFonts w:ascii="Times New Roman" w:eastAsia="Times New Roman" w:hAnsi="Times New Roman" w:cs="Times New Roman"/>
        </w:rPr>
        <w:t>Аль</w:t>
      </w:r>
      <w:r>
        <w:rPr>
          <w:rFonts w:ascii="Times New Roman" w:eastAsia="Times New Roman" w:hAnsi="Times New Roman" w:cs="Times New Roman"/>
        </w:rPr>
        <w:t>фа-</w:t>
      </w:r>
      <w:r>
        <w:rPr>
          <w:rFonts w:ascii="Times New Roman" w:eastAsia="Times New Roman" w:hAnsi="Times New Roman" w:cs="Times New Roman"/>
        </w:rPr>
        <w:t>М</w:t>
      </w:r>
      <w:r>
        <w:rPr>
          <w:rFonts w:ascii="Times New Roman" w:eastAsia="Times New Roman" w:hAnsi="Times New Roman" w:cs="Times New Roman"/>
        </w:rPr>
        <w:t xml:space="preserve">» незначительный материальный ущерб, </w:t>
      </w:r>
      <w:r>
        <w:rPr>
          <w:rFonts w:ascii="Times New Roman" w:eastAsia="Times New Roman" w:hAnsi="Times New Roman" w:cs="Times New Roman"/>
        </w:rPr>
        <w:t>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xml:space="preserve"> составлен протокол об административном прав</w:t>
      </w:r>
      <w:r>
        <w:rPr>
          <w:rFonts w:ascii="Times New Roman" w:eastAsia="Times New Roman" w:hAnsi="Times New Roman" w:cs="Times New Roman"/>
        </w:rPr>
        <w:t xml:space="preserve">онарушении, предусмотренном ч.1 </w:t>
      </w:r>
      <w:r>
        <w:rPr>
          <w:rFonts w:ascii="Times New Roman" w:eastAsia="Times New Roman" w:hAnsi="Times New Roman" w:cs="Times New Roman"/>
        </w:rPr>
        <w:t xml:space="preserve">ст. 7.27 КоАП РФ. </w:t>
      </w:r>
    </w:p>
    <w:p>
      <w:pPr>
        <w:spacing w:before="0" w:after="0"/>
        <w:ind w:firstLine="708"/>
        <w:jc w:val="both"/>
      </w:pP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вину признал, в содеянном раскаивался</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В судебное заседание представитель ООО «А</w:t>
      </w:r>
      <w:r>
        <w:rPr>
          <w:rFonts w:ascii="Times New Roman" w:eastAsia="Times New Roman" w:hAnsi="Times New Roman" w:cs="Times New Roman"/>
        </w:rPr>
        <w:t>льфа М</w:t>
      </w:r>
      <w:r>
        <w:rPr>
          <w:rFonts w:ascii="Times New Roman" w:eastAsia="Times New Roman" w:hAnsi="Times New Roman" w:cs="Times New Roman"/>
        </w:rPr>
        <w:t>» не явился, о времени и месте рассмотрения дела извещен надлежащим образом, представил ходатайство о рассмотрении дела в свое отсутствие.</w:t>
      </w:r>
    </w:p>
    <w:p>
      <w:pPr>
        <w:spacing w:before="0" w:after="0"/>
        <w:ind w:left="5" w:right="29" w:firstLine="701"/>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исследовав материалы дела об административном правонарушении, прихожу к следующему.</w:t>
      </w:r>
    </w:p>
    <w:p>
      <w:pPr>
        <w:spacing w:before="0" w:after="0"/>
        <w:ind w:left="5" w:right="29" w:firstLine="701"/>
        <w:jc w:val="both"/>
      </w:pPr>
      <w:r>
        <w:rPr>
          <w:rFonts w:ascii="Times New Roman" w:eastAsia="Times New Roman" w:hAnsi="Times New Roman" w:cs="Times New Roman"/>
        </w:rPr>
        <w:t>В силу ст. 24.1 КоАП РФ задачами производства по делам об административных правонарушениях являются всестороннее, полное, объективное выяснение обстоятельств каждого дела.</w:t>
      </w:r>
    </w:p>
    <w:p>
      <w:pPr>
        <w:spacing w:before="0" w:after="0"/>
        <w:ind w:left="5" w:right="29" w:firstLine="701"/>
        <w:jc w:val="both"/>
      </w:pPr>
      <w:r>
        <w:rPr>
          <w:rFonts w:ascii="Times New Roman" w:eastAsia="Times New Roman" w:hAnsi="Times New Roman" w:cs="Times New Roman"/>
        </w:rPr>
        <w:t>В соответствии со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обстоятельства смягчающие и отягчающие административную ответственность, характер и размер ущерба, обстоятельства исключающие производство по делу,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ind w:left="5" w:right="29" w:firstLine="701"/>
        <w:jc w:val="both"/>
      </w:pPr>
      <w:r>
        <w:rPr>
          <w:rFonts w:ascii="Times New Roman" w:eastAsia="Times New Roman" w:hAnsi="Times New Roman" w:cs="Times New Roman"/>
        </w:rPr>
        <w:t xml:space="preserve">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w:t>
      </w:r>
      <w:r>
        <w:rPr>
          <w:rFonts w:ascii="Times New Roman" w:eastAsia="Times New Roman" w:hAnsi="Times New Roman" w:cs="Times New Roman"/>
        </w:rPr>
        <w:t>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rPr>
        <w:t> </w:t>
      </w:r>
      <w:r>
        <w:rPr>
          <w:rFonts w:ascii="Times New Roman" w:eastAsia="Times New Roman" w:hAnsi="Times New Roman" w:cs="Times New Roman"/>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pPr>
      <w:r>
        <w:rPr>
          <w:rFonts w:ascii="Times New Roman" w:eastAsia="Times New Roman" w:hAnsi="Times New Roman" w:cs="Times New Roman"/>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pPr>
      <w:r>
        <w:rPr>
          <w:rFonts w:ascii="Times New Roman" w:eastAsia="Times New Roman" w:hAnsi="Times New Roman" w:cs="Times New Roman"/>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pPr>
      <w:r>
        <w:rPr>
          <w:rFonts w:ascii="Times New Roman" w:eastAsia="Times New Roman" w:hAnsi="Times New Roman" w:cs="Times New Roman"/>
        </w:rPr>
        <w:t>Как следует из материалов дела,</w:t>
      </w:r>
      <w:r>
        <w:rPr>
          <w:rFonts w:ascii="Times New Roman" w:eastAsia="Times New Roman" w:hAnsi="Times New Roman" w:cs="Times New Roman"/>
        </w:rPr>
        <w:t xml:space="preserve"> </w:t>
      </w:r>
      <w:r>
        <w:rPr>
          <w:rFonts w:ascii="Times New Roman" w:eastAsia="Times New Roman" w:hAnsi="Times New Roman" w:cs="Times New Roman"/>
        </w:rPr>
        <w:t>10.02.</w:t>
      </w:r>
      <w:r>
        <w:rPr>
          <w:rFonts w:ascii="Times New Roman" w:eastAsia="Times New Roman" w:hAnsi="Times New Roman" w:cs="Times New Roman"/>
        </w:rPr>
        <w:t>2026 года в 1</w:t>
      </w:r>
      <w:r>
        <w:rPr>
          <w:rFonts w:ascii="Times New Roman" w:eastAsia="Times New Roman" w:hAnsi="Times New Roman" w:cs="Times New Roman"/>
        </w:rPr>
        <w:t>1</w:t>
      </w:r>
      <w:r>
        <w:rPr>
          <w:rFonts w:ascii="Times New Roman" w:eastAsia="Times New Roman" w:hAnsi="Times New Roman" w:cs="Times New Roman"/>
        </w:rPr>
        <w:t xml:space="preserve"> часов </w:t>
      </w:r>
      <w:r>
        <w:rPr>
          <w:rFonts w:ascii="Times New Roman" w:eastAsia="Times New Roman" w:hAnsi="Times New Roman" w:cs="Times New Roman"/>
        </w:rPr>
        <w:t>20</w:t>
      </w:r>
      <w:r>
        <w:rPr>
          <w:rFonts w:ascii="Times New Roman" w:eastAsia="Times New Roman" w:hAnsi="Times New Roman" w:cs="Times New Roman"/>
        </w:rPr>
        <w:t xml:space="preserve"> минут, </w:t>
      </w: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умышленно, тайно, путем свободного доступа, похитил из</w:t>
      </w:r>
      <w:r>
        <w:rPr>
          <w:rFonts w:ascii="Times New Roman" w:eastAsia="Times New Roman" w:hAnsi="Times New Roman" w:cs="Times New Roman"/>
        </w:rPr>
        <w:t xml:space="preserve"> торгового зала</w:t>
      </w:r>
      <w:r>
        <w:rPr>
          <w:rFonts w:ascii="Times New Roman" w:eastAsia="Times New Roman" w:hAnsi="Times New Roman" w:cs="Times New Roman"/>
        </w:rPr>
        <w:t xml:space="preserve"> магазина «Красное и Белое», расположенного по адресу: ул. </w:t>
      </w:r>
      <w:r>
        <w:rPr>
          <w:rFonts w:ascii="Times New Roman" w:eastAsia="Times New Roman" w:hAnsi="Times New Roman" w:cs="Times New Roman"/>
        </w:rPr>
        <w:t>Маяковского</w:t>
      </w:r>
      <w:r>
        <w:rPr>
          <w:rFonts w:ascii="Times New Roman" w:eastAsia="Times New Roman" w:hAnsi="Times New Roman" w:cs="Times New Roman"/>
        </w:rPr>
        <w:t xml:space="preserve"> дом 3</w:t>
      </w:r>
      <w:r>
        <w:rPr>
          <w:rFonts w:ascii="Times New Roman" w:eastAsia="Times New Roman" w:hAnsi="Times New Roman" w:cs="Times New Roman"/>
        </w:rPr>
        <w:t>А</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одну бутылку </w:t>
      </w:r>
      <w:r>
        <w:rPr>
          <w:rFonts w:ascii="Times New Roman" w:eastAsia="Times New Roman" w:hAnsi="Times New Roman" w:cs="Times New Roman"/>
        </w:rPr>
        <w:t>коньяка</w:t>
      </w:r>
      <w:r>
        <w:rPr>
          <w:rFonts w:ascii="Times New Roman" w:eastAsia="Times New Roman" w:hAnsi="Times New Roman" w:cs="Times New Roman"/>
        </w:rPr>
        <w:t xml:space="preserve"> «</w:t>
      </w:r>
      <w:r>
        <w:rPr>
          <w:rFonts w:ascii="Times New Roman" w:eastAsia="Times New Roman" w:hAnsi="Times New Roman" w:cs="Times New Roman"/>
        </w:rPr>
        <w:t>Киновский</w:t>
      </w:r>
      <w:r>
        <w:rPr>
          <w:rFonts w:ascii="Times New Roman" w:eastAsia="Times New Roman" w:hAnsi="Times New Roman" w:cs="Times New Roman"/>
        </w:rPr>
        <w:t>», объемом 0,</w:t>
      </w:r>
      <w:r>
        <w:rPr>
          <w:rFonts w:ascii="Times New Roman" w:eastAsia="Times New Roman" w:hAnsi="Times New Roman" w:cs="Times New Roman"/>
        </w:rPr>
        <w:t>2</w:t>
      </w:r>
      <w:r>
        <w:rPr>
          <w:rFonts w:ascii="Times New Roman" w:eastAsia="Times New Roman" w:hAnsi="Times New Roman" w:cs="Times New Roman"/>
        </w:rPr>
        <w:t>5 литра, общей стоимостью 4</w:t>
      </w:r>
      <w:r>
        <w:rPr>
          <w:rFonts w:ascii="Times New Roman" w:eastAsia="Times New Roman" w:hAnsi="Times New Roman" w:cs="Times New Roman"/>
        </w:rPr>
        <w:t>19</w:t>
      </w:r>
      <w:r>
        <w:rPr>
          <w:rFonts w:ascii="Times New Roman" w:eastAsia="Times New Roman" w:hAnsi="Times New Roman" w:cs="Times New Roman"/>
        </w:rPr>
        <w:t xml:space="preserve"> рублей 99 копеек, причинив тем самым ООО «</w:t>
      </w:r>
      <w:r>
        <w:rPr>
          <w:rFonts w:ascii="Times New Roman" w:eastAsia="Times New Roman" w:hAnsi="Times New Roman" w:cs="Times New Roman"/>
        </w:rPr>
        <w:t>Аль</w:t>
      </w:r>
      <w:r>
        <w:rPr>
          <w:rFonts w:ascii="Times New Roman" w:eastAsia="Times New Roman" w:hAnsi="Times New Roman" w:cs="Times New Roman"/>
        </w:rPr>
        <w:t>фа-</w:t>
      </w:r>
      <w:r>
        <w:rPr>
          <w:rFonts w:ascii="Times New Roman" w:eastAsia="Times New Roman" w:hAnsi="Times New Roman" w:cs="Times New Roman"/>
        </w:rPr>
        <w:t>М</w:t>
      </w:r>
      <w:r>
        <w:rPr>
          <w:rFonts w:ascii="Times New Roman" w:eastAsia="Times New Roman" w:hAnsi="Times New Roman" w:cs="Times New Roman"/>
        </w:rPr>
        <w:t>» незначительный материальный ущерб</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Указанные обстоятельства подтверждаются имеющимися в деле доказательствами: протоколом об административном правонарушении</w:t>
      </w:r>
      <w:r>
        <w:rPr>
          <w:rFonts w:ascii="Times New Roman" w:eastAsia="Times New Roman" w:hAnsi="Times New Roman" w:cs="Times New Roman"/>
        </w:rPr>
        <w:t xml:space="preserve"> от 24.02.2026</w:t>
      </w:r>
      <w:r>
        <w:rPr>
          <w:rFonts w:ascii="Times New Roman" w:eastAsia="Times New Roman" w:hAnsi="Times New Roman" w:cs="Times New Roman"/>
        </w:rPr>
        <w:t xml:space="preserve">, при составлении которого </w:t>
      </w:r>
      <w:r>
        <w:rPr>
          <w:rFonts w:ascii="Times New Roman" w:eastAsia="Times New Roman" w:hAnsi="Times New Roman" w:cs="Times New Roman"/>
        </w:rPr>
        <w:t>Сутормин</w:t>
      </w:r>
      <w:r>
        <w:rPr>
          <w:rFonts w:ascii="Times New Roman" w:eastAsia="Times New Roman" w:hAnsi="Times New Roman" w:cs="Times New Roman"/>
        </w:rPr>
        <w:t>у</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 xml:space="preserve">были разъяснены права, предусмотренные ст. 51 Конституции РФ, ст. 25.1 КоАП РФ, что подтверждается его подписью; объяснениями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справкой об ущербе, справкой о стоимости товара, объяснениями представителя потерпевшего, и другими материалами.</w:t>
      </w:r>
    </w:p>
    <w:p>
      <w:pPr>
        <w:spacing w:before="0" w:after="0"/>
        <w:ind w:left="5" w:right="29" w:firstLine="701"/>
        <w:jc w:val="both"/>
      </w:pPr>
      <w:r>
        <w:rPr>
          <w:rFonts w:ascii="Times New Roman" w:eastAsia="Times New Roman" w:hAnsi="Times New Roman" w:cs="Times New Roman"/>
        </w:rPr>
        <w:t xml:space="preserve">В ходе производства по делу на основании совокупности собранных доказательств судом с достоверностью установлено, что </w:t>
      </w:r>
      <w:r>
        <w:rPr>
          <w:rFonts w:ascii="Times New Roman" w:eastAsia="Times New Roman" w:hAnsi="Times New Roman" w:cs="Times New Roman"/>
        </w:rPr>
        <w:t>Сутормин</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 xml:space="preserve">совершил мелкое хищение чужого имущества при отсутствии признаков преступления. Эти действия образуют объективную сторону административного правонарушения, предусмотренного частью </w:t>
      </w:r>
      <w:r>
        <w:rPr>
          <w:rFonts w:ascii="Times New Roman" w:eastAsia="Times New Roman" w:hAnsi="Times New Roman" w:cs="Times New Roman"/>
        </w:rPr>
        <w:t>1</w:t>
      </w:r>
      <w:r>
        <w:rPr>
          <w:rFonts w:ascii="Times New Roman" w:eastAsia="Times New Roman" w:hAnsi="Times New Roman" w:cs="Times New Roman"/>
        </w:rPr>
        <w:t xml:space="preserve"> статьи 7.27 КоАП РФ.</w:t>
      </w:r>
    </w:p>
    <w:p>
      <w:pPr>
        <w:spacing w:before="0" w:after="0"/>
        <w:ind w:left="5" w:right="29" w:firstLine="701"/>
        <w:jc w:val="both"/>
      </w:pPr>
      <w:r>
        <w:rPr>
          <w:rFonts w:ascii="Times New Roman" w:eastAsia="Times New Roman" w:hAnsi="Times New Roman" w:cs="Times New Roman"/>
        </w:rPr>
        <w:t xml:space="preserve">Деяние </w:t>
      </w:r>
      <w:r>
        <w:rPr>
          <w:rFonts w:ascii="Times New Roman" w:eastAsia="Times New Roman" w:hAnsi="Times New Roman" w:cs="Times New Roman"/>
        </w:rPr>
        <w:t>Сутормин</w:t>
      </w:r>
      <w:r>
        <w:rPr>
          <w:rFonts w:ascii="Times New Roman" w:eastAsia="Times New Roman" w:hAnsi="Times New Roman" w:cs="Times New Roman"/>
        </w:rPr>
        <w:t>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судья квалифицирует по ч.</w:t>
      </w:r>
      <w:r>
        <w:rPr>
          <w:rFonts w:ascii="Times New Roman" w:eastAsia="Times New Roman" w:hAnsi="Times New Roman" w:cs="Times New Roman"/>
        </w:rPr>
        <w:t>1</w:t>
      </w:r>
      <w:r>
        <w:rPr>
          <w:rFonts w:ascii="Times New Roman" w:eastAsia="Times New Roman" w:hAnsi="Times New Roman" w:cs="Times New Roman"/>
        </w:rPr>
        <w:t xml:space="preserve"> ст.7.27 Кодекса Российской Федерации об административных правонарушениях – </w:t>
      </w:r>
      <w:r>
        <w:rPr>
          <w:rFonts w:ascii="Times New Roman" w:eastAsia="Times New Roman" w:hAnsi="Times New Roman" w:cs="Times New Roman"/>
        </w:rPr>
        <w:t>м</w:t>
      </w:r>
      <w:r>
        <w:rPr>
          <w:rFonts w:ascii="Times New Roman" w:eastAsia="Times New Roman" w:hAnsi="Times New Roman" w:cs="Times New Roman"/>
        </w:rPr>
        <w:t>елкое хищение чужого имущества, стоимость которого не превышает одну тысячу рублей</w:t>
      </w:r>
      <w:r>
        <w:rPr>
          <w:rFonts w:ascii="Times New Roman" w:eastAsia="Times New Roman" w:hAnsi="Times New Roman" w:cs="Times New Roman"/>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pPr>
      <w:r>
        <w:rPr>
          <w:rFonts w:ascii="Times New Roman" w:eastAsia="Times New Roman" w:hAnsi="Times New Roman" w:cs="Times New Roman"/>
        </w:rPr>
        <w:t>Обстоятельств, перечисленных в ст. 29.2 КоАП РФ, исключающих возможность рассмотрения дела, не имеется.</w:t>
      </w:r>
    </w:p>
    <w:p>
      <w:pPr>
        <w:spacing w:before="0" w:after="0"/>
        <w:ind w:left="5" w:right="29" w:firstLine="701"/>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Сутормин</w:t>
      </w:r>
      <w:r>
        <w:rPr>
          <w:rFonts w:ascii="Times New Roman" w:eastAsia="Times New Roman" w:hAnsi="Times New Roman" w:cs="Times New Roman"/>
        </w:rPr>
        <w:t>у</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к обстоятельствам, предусмотренным ст. 4.2 Кодекса Российской Федерации об административных правонарушениях, и смягчающим административную ответственность, суд относит признание вины, раскаяние.</w:t>
      </w:r>
    </w:p>
    <w:p>
      <w:pPr>
        <w:spacing w:before="0" w:after="0"/>
        <w:ind w:left="5" w:right="29" w:firstLine="701"/>
        <w:jc w:val="both"/>
      </w:pPr>
      <w:r>
        <w:rPr>
          <w:rFonts w:ascii="Times New Roman" w:eastAsia="Times New Roman" w:hAnsi="Times New Roman" w:cs="Times New Roman"/>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rPr>
        <w:t>Сутормина</w:t>
      </w:r>
      <w:r>
        <w:rPr>
          <w:rFonts w:ascii="Times New Roman" w:eastAsia="Times New Roman" w:hAnsi="Times New Roman" w:cs="Times New Roman"/>
        </w:rPr>
        <w:t xml:space="preserve"> </w:t>
      </w:r>
      <w:r>
        <w:rPr>
          <w:rFonts w:ascii="Times New Roman" w:eastAsia="Times New Roman" w:hAnsi="Times New Roman" w:cs="Times New Roman"/>
        </w:rPr>
        <w:t>Е.В.</w:t>
      </w:r>
      <w:r>
        <w:rPr>
          <w:rFonts w:ascii="Times New Roman" w:eastAsia="Times New Roman" w:hAnsi="Times New Roman" w:cs="Times New Roman"/>
        </w:rPr>
        <w:t>, суд не усматривает.</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w:t>
      </w: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w:t>
      </w:r>
      <w:r>
        <w:rPr>
          <w:rFonts w:ascii="Times New Roman" w:eastAsia="Times New Roman" w:hAnsi="Times New Roman" w:cs="Times New Roman"/>
        </w:rPr>
        <w:t xml:space="preserve">, обстоятельства совершения административного правонарушения, наличие смягчающих административную ответственность обстоятельств, характер совершённого административного правонарушения. </w:t>
      </w:r>
    </w:p>
    <w:p>
      <w:pPr>
        <w:spacing w:before="0" w:after="0"/>
        <w:ind w:firstLine="708"/>
        <w:jc w:val="both"/>
      </w:pPr>
      <w:r>
        <w:rPr>
          <w:rFonts w:ascii="Times New Roman" w:eastAsia="Times New Roman" w:hAnsi="Times New Roman" w:cs="Times New Roman"/>
        </w:rPr>
        <w:t xml:space="preserve">Судья считает </w:t>
      </w:r>
      <w:r>
        <w:rPr>
          <w:rFonts w:ascii="Times New Roman" w:eastAsia="Times New Roman" w:hAnsi="Times New Roman" w:cs="Times New Roman"/>
        </w:rPr>
        <w:t xml:space="preserve">возможным </w:t>
      </w:r>
      <w:r>
        <w:rPr>
          <w:rFonts w:ascii="Times New Roman" w:eastAsia="Times New Roman" w:hAnsi="Times New Roman" w:cs="Times New Roman"/>
        </w:rPr>
        <w:t xml:space="preserve">назначить </w:t>
      </w:r>
      <w:r>
        <w:rPr>
          <w:rFonts w:ascii="Times New Roman" w:eastAsia="Times New Roman" w:hAnsi="Times New Roman" w:cs="Times New Roman"/>
        </w:rPr>
        <w:t>Сутормину</w:t>
      </w:r>
      <w:r>
        <w:rPr>
          <w:rFonts w:ascii="Times New Roman" w:eastAsia="Times New Roman" w:hAnsi="Times New Roman" w:cs="Times New Roman"/>
        </w:rPr>
        <w:t xml:space="preserve"> Е.В. </w:t>
      </w:r>
      <w:r>
        <w:rPr>
          <w:rFonts w:ascii="Times New Roman" w:eastAsia="Times New Roman" w:hAnsi="Times New Roman" w:cs="Times New Roman"/>
        </w:rPr>
        <w:t>наказание в виде штрафа, так как данный вид наказания сможет в полной мере достигнуть целей административного наказания.</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Сутормина</w:t>
      </w:r>
      <w:r>
        <w:rPr>
          <w:rFonts w:ascii="Times New Roman" w:eastAsia="Times New Roman" w:hAnsi="Times New Roman" w:cs="Times New Roman"/>
        </w:rPr>
        <w:t xml:space="preserve"> Евгения Вячеславовича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ч. </w:t>
      </w:r>
      <w:r>
        <w:rPr>
          <w:rFonts w:ascii="Times New Roman" w:eastAsia="Times New Roman" w:hAnsi="Times New Roman" w:cs="Times New Roman"/>
        </w:rPr>
        <w:t>1</w:t>
      </w:r>
      <w:r>
        <w:rPr>
          <w:rFonts w:ascii="Times New Roman" w:eastAsia="Times New Roman" w:hAnsi="Times New Roman" w:cs="Times New Roman"/>
        </w:rPr>
        <w:t xml:space="preserve"> ст. 7.27 Кодекса Российской Федерации об административных правонарушениях, и назначить ему наказание в виде административного штрафа в размере </w:t>
      </w:r>
      <w:r>
        <w:rPr>
          <w:rFonts w:ascii="Times New Roman" w:eastAsia="Times New Roman" w:hAnsi="Times New Roman" w:cs="Times New Roman"/>
        </w:rPr>
        <w:t>2</w:t>
      </w:r>
      <w:r>
        <w:rPr>
          <w:rFonts w:ascii="Times New Roman" w:eastAsia="Times New Roman" w:hAnsi="Times New Roman" w:cs="Times New Roman"/>
        </w:rPr>
        <w:t> </w:t>
      </w:r>
      <w:r>
        <w:rPr>
          <w:rFonts w:ascii="Times New Roman" w:eastAsia="Times New Roman" w:hAnsi="Times New Roman" w:cs="Times New Roman"/>
        </w:rPr>
        <w:t>000 (</w:t>
      </w:r>
      <w:r>
        <w:rPr>
          <w:rFonts w:ascii="Times New Roman" w:eastAsia="Times New Roman" w:hAnsi="Times New Roman" w:cs="Times New Roman"/>
        </w:rPr>
        <w:t>две</w:t>
      </w:r>
      <w:r>
        <w:rPr>
          <w:rFonts w:ascii="Times New Roman" w:eastAsia="Times New Roman" w:hAnsi="Times New Roman" w:cs="Times New Roman"/>
        </w:rPr>
        <w:t xml:space="preserve"> </w:t>
      </w:r>
      <w:r>
        <w:rPr>
          <w:rFonts w:ascii="Times New Roman" w:eastAsia="Times New Roman" w:hAnsi="Times New Roman" w:cs="Times New Roman"/>
        </w:rPr>
        <w:t>тысяч</w:t>
      </w:r>
      <w:r>
        <w:rPr>
          <w:rFonts w:ascii="Times New Roman" w:eastAsia="Times New Roman" w:hAnsi="Times New Roman" w:cs="Times New Roman"/>
        </w:rPr>
        <w:t>и</w:t>
      </w:r>
      <w:r>
        <w:rPr>
          <w:rFonts w:ascii="Times New Roman" w:eastAsia="Times New Roman" w:hAnsi="Times New Roman" w:cs="Times New Roman"/>
        </w:rPr>
        <w:t>) рублей 00 коп.</w:t>
      </w:r>
    </w:p>
    <w:p>
      <w:pPr>
        <w:spacing w:before="0" w:after="0"/>
        <w:ind w:firstLine="708"/>
        <w:jc w:val="both"/>
      </w:pPr>
      <w:r>
        <w:rPr>
          <w:rFonts w:ascii="Times New Roman" w:eastAsia="Times New Roman" w:hAnsi="Times New Roman" w:cs="Times New Roman"/>
        </w:rPr>
        <w:t>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860101001; л/с 04872D08080, ОКТМО 71826000; Наименование Банка ОКЦ№8 УГУ Банка России\УФК по ХМАО-Югре г. Ханты-Мансийск, Получатель УФК по ХМАО-Югре (Департамент административного обеспечения Ханты-Мансийского автономного округа-Югры).</w:t>
      </w:r>
      <w:r>
        <w:rPr>
          <w:rFonts w:ascii="Times New Roman" w:eastAsia="Times New Roman" w:hAnsi="Times New Roman" w:cs="Times New Roman"/>
        </w:rPr>
        <w:t xml:space="preserve"> УИН </w:t>
      </w:r>
      <w:r>
        <w:rPr>
          <w:rFonts w:ascii="Times New Roman" w:eastAsia="Times New Roman" w:hAnsi="Times New Roman" w:cs="Times New Roman"/>
        </w:rPr>
        <w:t>0412365400135004642607188</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г.п.Белый</w:t>
      </w:r>
      <w:r>
        <w:rPr>
          <w:rFonts w:ascii="Times New Roman" w:eastAsia="Times New Roman" w:hAnsi="Times New Roman" w:cs="Times New Roman"/>
        </w:rPr>
        <w:t xml:space="preserve"> Яр, </w:t>
      </w:r>
      <w:r>
        <w:rPr>
          <w:rFonts w:ascii="Times New Roman" w:eastAsia="Times New Roman" w:hAnsi="Times New Roman" w:cs="Times New Roman"/>
        </w:rPr>
        <w:t>ул.Совхозная</w:t>
      </w:r>
      <w:r>
        <w:rPr>
          <w:rFonts w:ascii="Times New Roman" w:eastAsia="Times New Roman" w:hAnsi="Times New Roman" w:cs="Times New Roman"/>
        </w:rPr>
        <w:t xml:space="preserve">, 3 судебный участок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rPr>
        <w:t xml:space="preserve">   </w:t>
      </w:r>
    </w:p>
    <w:p>
      <w:pPr>
        <w:spacing w:before="0" w:after="0"/>
      </w:pP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6rplc-8">
    <w:name w:val="cat-PassportData grp-26 rplc-8"/>
    <w:basedOn w:val="DefaultParagraphFont"/>
  </w:style>
  <w:style w:type="character" w:customStyle="1" w:styleId="cat-UserDefinedgrp-42rplc-9">
    <w:name w:val="cat-UserDefined grp-42 rplc-9"/>
    <w:basedOn w:val="DefaultParagraphFont"/>
  </w:style>
  <w:style w:type="character" w:customStyle="1" w:styleId="cat-PassportDatagrp-27rplc-14">
    <w:name w:val="cat-PassportData grp-27 rplc-14"/>
    <w:basedOn w:val="DefaultParagraphFont"/>
  </w:style>
  <w:style w:type="character" w:customStyle="1" w:styleId="cat-UserDefinedgrp-40rplc-19">
    <w:name w:val="cat-UserDefined grp-40 rplc-1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